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FB" w:rsidRPr="00ED06FB" w:rsidRDefault="00B66D39" w:rsidP="00ED06FB">
      <w:pPr>
        <w:jc w:val="center"/>
        <w:rPr>
          <w:b/>
        </w:rPr>
      </w:pPr>
      <w:bookmarkStart w:id="0" w:name="_GoBack"/>
      <w:bookmarkEnd w:id="0"/>
      <w:r w:rsidRPr="00E60349">
        <w:rPr>
          <w:b/>
          <w:sz w:val="32"/>
          <w:szCs w:val="32"/>
        </w:rPr>
        <w:t xml:space="preserve">PHASE 2 RESEARCH </w:t>
      </w:r>
      <w:r w:rsidR="00E60349" w:rsidRPr="00E60349">
        <w:rPr>
          <w:b/>
          <w:sz w:val="32"/>
          <w:szCs w:val="32"/>
        </w:rPr>
        <w:t xml:space="preserve">ASSESSMENT </w:t>
      </w:r>
      <w:r w:rsidR="00066260" w:rsidRPr="00E60349">
        <w:rPr>
          <w:b/>
          <w:sz w:val="32"/>
          <w:szCs w:val="32"/>
        </w:rPr>
        <w:br/>
      </w:r>
      <w:r w:rsidR="00ED06FB">
        <w:rPr>
          <w:b/>
        </w:rPr>
        <w:t>(</w:t>
      </w:r>
      <w:r w:rsidR="00151FC6">
        <w:rPr>
          <w:b/>
        </w:rPr>
        <w:t>C</w:t>
      </w:r>
      <w:r w:rsidR="00ED06FB">
        <w:rPr>
          <w:b/>
        </w:rPr>
        <w:t>ompleted by Plan Owners)</w:t>
      </w:r>
    </w:p>
    <w:p w:rsidR="004E5134" w:rsidRDefault="00DA039A" w:rsidP="00F133B0">
      <w:r>
        <w:t xml:space="preserve">This tool </w:t>
      </w:r>
      <w:r w:rsidR="00151FC6">
        <w:t>provides faculty and independent researchers (“Plan Owners”) with a consist</w:t>
      </w:r>
      <w:r w:rsidR="00AD1EBE">
        <w:t>ent</w:t>
      </w:r>
      <w:r w:rsidR="00151FC6">
        <w:t xml:space="preserve"> approach for meeting the assessment </w:t>
      </w:r>
      <w:r w:rsidR="009E39CE" w:rsidRPr="009E39CE">
        <w:t>required</w:t>
      </w:r>
      <w:r w:rsidR="00AD1EBE">
        <w:t xml:space="preserve"> by the State of California and guided by</w:t>
      </w:r>
      <w:r w:rsidR="00151FC6">
        <w:t xml:space="preserve"> </w:t>
      </w:r>
      <w:hyperlink r:id="rId8" w:history="1">
        <w:r w:rsidR="00151FC6" w:rsidRPr="00151FC6">
          <w:rPr>
            <w:rStyle w:val="Hyperlink"/>
          </w:rPr>
          <w:t>California’s statewide industry guidance</w:t>
        </w:r>
      </w:hyperlink>
      <w:r w:rsidR="00151FC6">
        <w:t xml:space="preserve">. </w:t>
      </w:r>
    </w:p>
    <w:p w:rsidR="00F133B0" w:rsidRDefault="004E5134" w:rsidP="00F133B0">
      <w:r>
        <w:t xml:space="preserve">Plan Owners should complete the below assessment and include it when submitting their Phase 2 research transition plans (“Plans”) to the appropriate dean or SRP/ORU director (“Authorized Official”) for approval. </w:t>
      </w:r>
      <w:r w:rsidR="00151FC6">
        <w:t>P</w:t>
      </w:r>
      <w:r w:rsidR="00F133B0">
        <w:t>lans utilizing layered tactics, such as combining physical distancing, frequent</w:t>
      </w:r>
      <w:r w:rsidR="00151FC6">
        <w:t xml:space="preserve"> hand washing</w:t>
      </w:r>
      <w:r w:rsidR="00F133B0">
        <w:t xml:space="preserve">, consistent face covering </w:t>
      </w:r>
      <w:r w:rsidR="00151FC6">
        <w:t>use</w:t>
      </w:r>
      <w:r w:rsidR="00F133B0">
        <w:t>, and symptom self-screening practices may lower the potential for virus transmission.</w:t>
      </w:r>
    </w:p>
    <w:p w:rsidR="002B180A" w:rsidRDefault="001C7FBC" w:rsidP="001C7FBC">
      <w:pPr>
        <w:pBdr>
          <w:bottom w:val="single" w:sz="6" w:space="1" w:color="auto"/>
        </w:pBdr>
        <w:rPr>
          <w:b/>
        </w:rPr>
      </w:pPr>
      <w:r w:rsidRPr="00FD6CEF">
        <w:rPr>
          <w:bCs/>
        </w:rPr>
        <w:t>P</w:t>
      </w:r>
      <w:r w:rsidR="00ED06FB" w:rsidRPr="00FD6CEF">
        <w:rPr>
          <w:bCs/>
        </w:rPr>
        <w:t xml:space="preserve">lease complete </w:t>
      </w:r>
      <w:r w:rsidRPr="00FD6CEF">
        <w:rPr>
          <w:bCs/>
        </w:rPr>
        <w:t>this</w:t>
      </w:r>
      <w:r w:rsidR="00ED06FB" w:rsidRPr="00FD6CEF">
        <w:rPr>
          <w:bCs/>
        </w:rPr>
        <w:t xml:space="preserve"> assessment by </w:t>
      </w:r>
      <w:r w:rsidR="001C652F" w:rsidRPr="00FD6CEF">
        <w:rPr>
          <w:bCs/>
        </w:rPr>
        <w:t>providing the requested information and checking</w:t>
      </w:r>
      <w:r w:rsidR="00ED06FB" w:rsidRPr="00FD6CEF">
        <w:rPr>
          <w:bCs/>
        </w:rPr>
        <w:t xml:space="preserve"> the most appropriate/applicable box</w:t>
      </w:r>
      <w:r w:rsidRPr="00FD6CEF">
        <w:rPr>
          <w:bCs/>
        </w:rPr>
        <w:t>.</w:t>
      </w:r>
      <w:r>
        <w:rPr>
          <w:b/>
        </w:rPr>
        <w:t xml:space="preserve">  Plan Owners should include any additional </w:t>
      </w:r>
      <w:r w:rsidR="00151FC6">
        <w:rPr>
          <w:b/>
        </w:rPr>
        <w:t xml:space="preserve">information about </w:t>
      </w:r>
      <w:r>
        <w:rPr>
          <w:b/>
        </w:rPr>
        <w:t xml:space="preserve">their assessment and </w:t>
      </w:r>
      <w:r w:rsidR="00FD6CEF">
        <w:rPr>
          <w:b/>
        </w:rPr>
        <w:t>planned</w:t>
      </w:r>
      <w:r w:rsidR="00621307">
        <w:rPr>
          <w:b/>
        </w:rPr>
        <w:t xml:space="preserve"> protective measures </w:t>
      </w:r>
      <w:r>
        <w:rPr>
          <w:b/>
        </w:rPr>
        <w:t xml:space="preserve">in </w:t>
      </w:r>
      <w:r w:rsidR="00621307">
        <w:rPr>
          <w:b/>
        </w:rPr>
        <w:t>the</w:t>
      </w:r>
      <w:r>
        <w:rPr>
          <w:b/>
        </w:rPr>
        <w:t xml:space="preserve"> </w:t>
      </w:r>
      <w:r w:rsidR="003B071E">
        <w:rPr>
          <w:b/>
        </w:rPr>
        <w:t xml:space="preserve">Plan </w:t>
      </w:r>
      <w:r w:rsidR="00621307">
        <w:rPr>
          <w:b/>
        </w:rPr>
        <w:t>submitted to the</w:t>
      </w:r>
      <w:r w:rsidR="00FD6CEF">
        <w:rPr>
          <w:b/>
        </w:rPr>
        <w:t>ir</w:t>
      </w:r>
      <w:r w:rsidR="00621307">
        <w:rPr>
          <w:b/>
        </w:rPr>
        <w:t xml:space="preserve"> </w:t>
      </w:r>
      <w:r>
        <w:rPr>
          <w:b/>
        </w:rPr>
        <w:t>Authorized Official(s).</w:t>
      </w:r>
      <w:r w:rsidR="00000AFD">
        <w:rPr>
          <w:b/>
        </w:rPr>
        <w:br/>
      </w:r>
    </w:p>
    <w:p w:rsidR="008D6D26" w:rsidRDefault="00000AFD" w:rsidP="001C7FBC">
      <w:pPr>
        <w:rPr>
          <w:bCs/>
          <w:u w:val="single"/>
        </w:rPr>
      </w:pPr>
      <w:r>
        <w:rPr>
          <w:b/>
        </w:rPr>
        <w:br/>
      </w:r>
      <w:r w:rsidR="008D6D26">
        <w:rPr>
          <w:b/>
        </w:rPr>
        <w:t xml:space="preserve">Name of person completing this assessment:  </w:t>
      </w:r>
      <w:sdt>
        <w:sdtPr>
          <w:rPr>
            <w:b/>
          </w:rPr>
          <w:id w:val="547803843"/>
          <w:placeholder>
            <w:docPart w:val="70445000252D3443887DE85E80707F92"/>
          </w:placeholder>
          <w:showingPlcHdr/>
        </w:sdtPr>
        <w:sdtEndPr/>
        <w:sdtContent>
          <w:r w:rsidR="009E39CE" w:rsidRPr="00240FDC">
            <w:rPr>
              <w:rStyle w:val="PlaceholderText"/>
            </w:rPr>
            <w:t>Click or tap here to enter text.</w:t>
          </w:r>
        </w:sdtContent>
      </w:sdt>
    </w:p>
    <w:p w:rsidR="008D6D26" w:rsidRPr="008D6D26" w:rsidRDefault="008D6D26" w:rsidP="001C7FBC">
      <w:pPr>
        <w:rPr>
          <w:bCs/>
          <w:u w:val="single"/>
        </w:rPr>
      </w:pPr>
      <w:r>
        <w:rPr>
          <w:b/>
        </w:rPr>
        <w:t xml:space="preserve">Research program/lab to which this assessment applies:  </w:t>
      </w:r>
      <w:sdt>
        <w:sdtPr>
          <w:rPr>
            <w:b/>
          </w:rPr>
          <w:id w:val="-714501650"/>
          <w:placeholder>
            <w:docPart w:val="70445000252D3443887DE85E80707F92"/>
          </w:placeholder>
          <w:showingPlcHdr/>
        </w:sdtPr>
        <w:sdtEndPr/>
        <w:sdtContent>
          <w:r w:rsidR="009E39CE" w:rsidRPr="00240FDC">
            <w:rPr>
              <w:rStyle w:val="PlaceholderText"/>
            </w:rPr>
            <w:t>Click or tap here to enter text.</w:t>
          </w:r>
        </w:sdtContent>
      </w:sdt>
    </w:p>
    <w:p w:rsidR="00ED06FB" w:rsidRPr="00ED06FB" w:rsidRDefault="008D6D26">
      <w:pPr>
        <w:rPr>
          <w:b/>
          <w:u w:val="single"/>
        </w:rPr>
      </w:pPr>
      <w:r>
        <w:rPr>
          <w:b/>
          <w:u w:val="single"/>
        </w:rPr>
        <w:t>RESEARCH SPACE &amp; PHYSICAL DISTANCING</w:t>
      </w:r>
    </w:p>
    <w:p w:rsidR="008D6D26" w:rsidRPr="008D6D26" w:rsidRDefault="008D6D26" w:rsidP="004B6ABF">
      <w:pPr>
        <w:rPr>
          <w:b/>
          <w:bCs/>
          <w:u w:val="single"/>
        </w:rPr>
      </w:pPr>
      <w:r w:rsidRPr="008D6D26">
        <w:rPr>
          <w:b/>
          <w:bCs/>
        </w:rPr>
        <w:t xml:space="preserve">Exact location(s) of research program/lab space:  </w:t>
      </w:r>
      <w:sdt>
        <w:sdtPr>
          <w:rPr>
            <w:b/>
            <w:bCs/>
          </w:rPr>
          <w:id w:val="-1600793797"/>
          <w:placeholder>
            <w:docPart w:val="70445000252D3443887DE85E80707F92"/>
          </w:placeholder>
          <w:showingPlcHdr/>
        </w:sdtPr>
        <w:sdtEndPr/>
        <w:sdtContent>
          <w:r w:rsidR="009E39CE" w:rsidRPr="00240FDC">
            <w:rPr>
              <w:rStyle w:val="PlaceholderText"/>
            </w:rPr>
            <w:t>Click or tap here to enter text.</w:t>
          </w:r>
        </w:sdtContent>
      </w:sdt>
    </w:p>
    <w:p w:rsidR="001C7FBC" w:rsidRDefault="001C7FBC" w:rsidP="004B6ABF">
      <w:r>
        <w:t>After reviewing the lay</w:t>
      </w:r>
      <w:r w:rsidR="00FD6CEF">
        <w:t xml:space="preserve"> out</w:t>
      </w:r>
      <w:r>
        <w:t xml:space="preserve"> of the space(s) to be used in Phase 2 research activities</w:t>
      </w:r>
      <w:r w:rsidR="002B03B4">
        <w:t xml:space="preserve">, </w:t>
      </w:r>
      <w:r w:rsidR="00EE0F89">
        <w:t xml:space="preserve">the </w:t>
      </w:r>
      <w:r w:rsidR="00FD6CEF">
        <w:t xml:space="preserve">research program’s </w:t>
      </w:r>
      <w:r w:rsidR="00EE0F89">
        <w:t xml:space="preserve">standard operating procedures and safety protocols, </w:t>
      </w:r>
      <w:hyperlink r:id="rId9" w:history="1">
        <w:r w:rsidR="002B03B4">
          <w:rPr>
            <w:rStyle w:val="Hyperlink"/>
            <w:rFonts w:cstheme="minorHAnsi"/>
          </w:rPr>
          <w:t>UCI’s guidance for working alone in the lab</w:t>
        </w:r>
      </w:hyperlink>
      <w:r w:rsidR="002B03B4">
        <w:t xml:space="preserve">, </w:t>
      </w:r>
      <w:hyperlink r:id="rId10" w:history="1">
        <w:r w:rsidR="006144B5" w:rsidRPr="006144B5">
          <w:rPr>
            <w:rStyle w:val="Hyperlink"/>
          </w:rPr>
          <w:t>EH&amp;S COVID-19 Learning Resources and Posters</w:t>
        </w:r>
      </w:hyperlink>
      <w:r w:rsidR="006144B5">
        <w:t xml:space="preserve">, </w:t>
      </w:r>
      <w:hyperlink r:id="rId11" w:history="1">
        <w:r w:rsidR="00C036D3" w:rsidRPr="00581807">
          <w:rPr>
            <w:rStyle w:val="Hyperlink"/>
            <w:rFonts w:cstheme="minorHAnsi"/>
          </w:rPr>
          <w:t>Checklist for Phase 2 Research Activities</w:t>
        </w:r>
      </w:hyperlink>
      <w:r w:rsidR="00C036D3">
        <w:rPr>
          <w:rFonts w:cstheme="minorHAnsi"/>
        </w:rPr>
        <w:t xml:space="preserve">, </w:t>
      </w:r>
      <w:r w:rsidR="00F74B4B">
        <w:t xml:space="preserve">the </w:t>
      </w:r>
      <w:hyperlink r:id="rId12" w:history="1">
        <w:r w:rsidR="00F74B4B" w:rsidRPr="001C7FBC">
          <w:rPr>
            <w:rStyle w:val="Hyperlink"/>
          </w:rPr>
          <w:t>General Points of Consideration – Planning the Phased Increased of UCI’s On-Site Research Activities</w:t>
        </w:r>
      </w:hyperlink>
      <w:r w:rsidR="00C036D3">
        <w:t xml:space="preserve">, and the </w:t>
      </w:r>
      <w:hyperlink r:id="rId13" w:history="1">
        <w:r w:rsidR="00C036D3" w:rsidRPr="00C036D3">
          <w:rPr>
            <w:rStyle w:val="Hyperlink"/>
          </w:rPr>
          <w:t>Guiding Principles contained in the Vice Chancellor’s May 11 message</w:t>
        </w:r>
      </w:hyperlink>
      <w:r w:rsidR="00C036D3">
        <w:t>:</w:t>
      </w:r>
    </w:p>
    <w:p w:rsidR="00ED06FB" w:rsidRDefault="009E39CE" w:rsidP="004B6ABF">
      <w:pPr>
        <w:ind w:left="72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 w:rsidR="00ED06FB">
        <w:tab/>
      </w:r>
      <w:r w:rsidR="001C7FBC">
        <w:t xml:space="preserve">No </w:t>
      </w:r>
      <w:r w:rsidR="00ED06FB">
        <w:t>modifications</w:t>
      </w:r>
      <w:r w:rsidR="00133BEC">
        <w:t xml:space="preserve">, adjustments, and/or safety precautions over and above the campus minimum requirements </w:t>
      </w:r>
      <w:r w:rsidR="00ED06FB">
        <w:t xml:space="preserve">are </w:t>
      </w:r>
      <w:r w:rsidR="00133BEC">
        <w:t>required</w:t>
      </w:r>
      <w:r w:rsidR="00ED06FB">
        <w:t xml:space="preserve"> to minimize the potential for virus transmission.</w:t>
      </w:r>
    </w:p>
    <w:p w:rsidR="00ED06FB" w:rsidRDefault="00E24DB2" w:rsidP="004B6ABF">
      <w:pPr>
        <w:ind w:left="72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 w:rsidR="00ED06FB">
        <w:tab/>
      </w:r>
      <w:r w:rsidR="001C7FBC">
        <w:t>Plan Owner will implement m</w:t>
      </w:r>
      <w:r w:rsidR="00ED06FB">
        <w:t>odifications</w:t>
      </w:r>
      <w:r w:rsidR="00133BEC">
        <w:t xml:space="preserve">, adjustments </w:t>
      </w:r>
      <w:r w:rsidR="00ED06FB">
        <w:t xml:space="preserve">and/or </w:t>
      </w:r>
      <w:r w:rsidR="00133BEC">
        <w:t xml:space="preserve">safety precautions </w:t>
      </w:r>
      <w:r w:rsidR="00ED06FB">
        <w:t>to minimize the potential for virus transmission.</w:t>
      </w:r>
    </w:p>
    <w:p w:rsidR="00ED06FB" w:rsidRDefault="00E24DB2" w:rsidP="004B6ABF">
      <w:pPr>
        <w:ind w:left="720" w:hanging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end"/>
      </w:r>
      <w:bookmarkEnd w:id="3"/>
      <w:r w:rsidR="00ED06FB">
        <w:tab/>
      </w:r>
      <w:r w:rsidR="00E715CE">
        <w:t>I</w:t>
      </w:r>
      <w:r w:rsidR="00FD6CEF">
        <w:t>t is not possible to minimize</w:t>
      </w:r>
      <w:r w:rsidR="001C7FBC">
        <w:t xml:space="preserve"> </w:t>
      </w:r>
      <w:r w:rsidR="00ED06FB">
        <w:t>potential for virus transmission</w:t>
      </w:r>
      <w:r w:rsidR="00FD6CEF">
        <w:t xml:space="preserve"> </w:t>
      </w:r>
      <w:r w:rsidR="001C7FBC">
        <w:t xml:space="preserve">– </w:t>
      </w:r>
      <w:r w:rsidR="00F133B0">
        <w:t xml:space="preserve">Plan Owner will reassess these activities </w:t>
      </w:r>
      <w:r w:rsidR="00311A23">
        <w:t>later</w:t>
      </w:r>
      <w:r w:rsidR="00F133B0">
        <w:t xml:space="preserve"> for Phase 3 research.</w:t>
      </w:r>
    </w:p>
    <w:p w:rsidR="001C7FBC" w:rsidRDefault="002B1C3D" w:rsidP="001C7FBC">
      <w:r>
        <w:rPr>
          <w:b/>
          <w:u w:val="single"/>
        </w:rPr>
        <w:t>DISINFECTING SURFACES, EQUIPMENT &amp; INSTRUMENTATION</w:t>
      </w:r>
    </w:p>
    <w:p w:rsidR="00F74B4B" w:rsidRPr="001C7FBC" w:rsidRDefault="001C7FBC" w:rsidP="00F74B4B">
      <w:r>
        <w:t xml:space="preserve">After reviewing </w:t>
      </w:r>
      <w:r w:rsidR="00E715CE">
        <w:t xml:space="preserve">the research program’s </w:t>
      </w:r>
      <w:r>
        <w:t>current disinfecting procedures</w:t>
      </w:r>
      <w:r w:rsidR="004B6ABF">
        <w:t xml:space="preserve">, the </w:t>
      </w:r>
      <w:hyperlink r:id="rId14" w:history="1">
        <w:r w:rsidR="00F74B4B" w:rsidRPr="001C7FBC">
          <w:rPr>
            <w:rStyle w:val="Hyperlink"/>
          </w:rPr>
          <w:t>Cleaning Procedures for General Laboratories in Response to COVID-19</w:t>
        </w:r>
      </w:hyperlink>
      <w:r w:rsidR="004B6ABF">
        <w:t>,</w:t>
      </w:r>
      <w:r w:rsidR="006144B5">
        <w:t xml:space="preserve"> </w:t>
      </w:r>
      <w:hyperlink r:id="rId15" w:history="1">
        <w:r w:rsidR="006144B5" w:rsidRPr="006144B5">
          <w:rPr>
            <w:rStyle w:val="Hyperlink"/>
          </w:rPr>
          <w:t>EH&amp;S COVID-19 Learning Resources and Posters</w:t>
        </w:r>
      </w:hyperlink>
      <w:r w:rsidR="006144B5">
        <w:t xml:space="preserve">, </w:t>
      </w:r>
      <w:hyperlink r:id="rId16" w:history="1">
        <w:r w:rsidR="00C036D3" w:rsidRPr="00581807">
          <w:rPr>
            <w:rStyle w:val="Hyperlink"/>
            <w:rFonts w:cstheme="minorHAnsi"/>
          </w:rPr>
          <w:t>Checklist for Phase 2 Research Activities</w:t>
        </w:r>
      </w:hyperlink>
      <w:r w:rsidR="00C036D3">
        <w:rPr>
          <w:rFonts w:cstheme="minorHAnsi"/>
        </w:rPr>
        <w:t xml:space="preserve">, </w:t>
      </w:r>
      <w:r w:rsidR="004B6ABF">
        <w:t xml:space="preserve">the </w:t>
      </w:r>
      <w:hyperlink r:id="rId17" w:history="1">
        <w:r w:rsidR="004B6ABF" w:rsidRPr="001C7FBC">
          <w:rPr>
            <w:rStyle w:val="Hyperlink"/>
          </w:rPr>
          <w:t>General Points of Consideration – Planning the Phased Increased of UCI’s On-Site Research Activities</w:t>
        </w:r>
      </w:hyperlink>
      <w:r w:rsidR="00C036D3">
        <w:t xml:space="preserve">, and the </w:t>
      </w:r>
      <w:hyperlink r:id="rId18" w:history="1">
        <w:r w:rsidR="00C036D3" w:rsidRPr="00C036D3">
          <w:rPr>
            <w:rStyle w:val="Hyperlink"/>
          </w:rPr>
          <w:t>Guiding Principles contained in the Vice Chancellor’s May 11 message</w:t>
        </w:r>
      </w:hyperlink>
      <w:r w:rsidR="00C036D3">
        <w:t>:</w:t>
      </w:r>
    </w:p>
    <w:p w:rsidR="00F74B4B" w:rsidRDefault="00E24DB2" w:rsidP="004B6ABF">
      <w:pPr>
        <w:ind w:left="720" w:hanging="360"/>
      </w:pPr>
      <w: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end"/>
      </w:r>
      <w:bookmarkEnd w:id="4"/>
      <w:r w:rsidR="00F74B4B">
        <w:tab/>
      </w:r>
      <w:r w:rsidR="00133BEC">
        <w:t>No modifications, adjustments, and/or safety precautions over and above the campus minimum requirements are required to minimize the potential for virus transmission.</w:t>
      </w:r>
    </w:p>
    <w:p w:rsidR="00F74B4B" w:rsidRDefault="00E24DB2" w:rsidP="004B6ABF">
      <w:pPr>
        <w:ind w:left="72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end"/>
      </w:r>
      <w:bookmarkEnd w:id="5"/>
      <w:r w:rsidR="00F74B4B">
        <w:tab/>
      </w:r>
      <w:r w:rsidR="00133BEC">
        <w:t>Plan Owner will implement modifications, adjustments and/or safety precautions to minimize the potential for virus transmission</w:t>
      </w:r>
      <w:r w:rsidR="00F74B4B">
        <w:t>.</w:t>
      </w:r>
    </w:p>
    <w:p w:rsidR="001C7FBC" w:rsidRPr="001C7FBC" w:rsidRDefault="00E24DB2" w:rsidP="004B6ABF">
      <w:pPr>
        <w:ind w:left="720" w:hanging="3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end"/>
      </w:r>
      <w:bookmarkEnd w:id="6"/>
      <w:r w:rsidR="00F74B4B">
        <w:tab/>
      </w:r>
      <w:r w:rsidR="00E715CE">
        <w:t>I</w:t>
      </w:r>
      <w:r w:rsidR="00FD6CEF">
        <w:t>t is not possible to minimize potential for virus transmission – Plan Owner will reassess these activities</w:t>
      </w:r>
      <w:r w:rsidR="00E715CE">
        <w:t xml:space="preserve"> later </w:t>
      </w:r>
      <w:r w:rsidR="00FD6CEF">
        <w:t>for Phase 3 research.</w:t>
      </w:r>
    </w:p>
    <w:p w:rsidR="00ED06FB" w:rsidRDefault="002B1C3D">
      <w:r>
        <w:rPr>
          <w:b/>
          <w:u w:val="single"/>
        </w:rPr>
        <w:t>PERSONNEL HYGIENE &amp; SELF-SCREENING FOR SYMPTOMS</w:t>
      </w:r>
    </w:p>
    <w:p w:rsidR="00F74B4B" w:rsidRDefault="001C7FBC" w:rsidP="001C7FBC">
      <w:r>
        <w:t>After reviewing current hygiene procedures for this research program</w:t>
      </w:r>
      <w:r w:rsidR="004A5E1A">
        <w:t xml:space="preserve">, </w:t>
      </w:r>
      <w:hyperlink r:id="rId19" w:history="1">
        <w:r w:rsidR="004A5E1A" w:rsidRPr="00DB2DF3">
          <w:rPr>
            <w:rStyle w:val="Hyperlink"/>
            <w:rFonts w:cstheme="minorHAnsi"/>
          </w:rPr>
          <w:t>UCI’s face coverings protocol</w:t>
        </w:r>
      </w:hyperlink>
      <w:r w:rsidR="004A5E1A">
        <w:t xml:space="preserve">, </w:t>
      </w:r>
      <w:r w:rsidR="006144B5">
        <w:t xml:space="preserve">, </w:t>
      </w:r>
      <w:hyperlink r:id="rId20" w:history="1">
        <w:r w:rsidR="006144B5" w:rsidRPr="006144B5">
          <w:rPr>
            <w:rStyle w:val="Hyperlink"/>
          </w:rPr>
          <w:t>EH&amp;S COVID-19 Learning Resources and Posters</w:t>
        </w:r>
      </w:hyperlink>
      <w:r w:rsidR="006144B5">
        <w:t xml:space="preserve">, </w:t>
      </w:r>
      <w:hyperlink r:id="rId21" w:history="1">
        <w:r w:rsidR="00C036D3" w:rsidRPr="00581807">
          <w:rPr>
            <w:rStyle w:val="Hyperlink"/>
            <w:rFonts w:cstheme="minorHAnsi"/>
          </w:rPr>
          <w:t>Checklist for Phase 2 Research Activities</w:t>
        </w:r>
      </w:hyperlink>
      <w:r w:rsidR="00C036D3">
        <w:rPr>
          <w:rFonts w:cstheme="minorHAnsi"/>
        </w:rPr>
        <w:t xml:space="preserve">, </w:t>
      </w:r>
      <w:r w:rsidR="004B6ABF">
        <w:t xml:space="preserve">the </w:t>
      </w:r>
      <w:hyperlink r:id="rId22" w:history="1">
        <w:r w:rsidR="004B6ABF" w:rsidRPr="001C7FBC">
          <w:rPr>
            <w:rStyle w:val="Hyperlink"/>
          </w:rPr>
          <w:t>General Points of Consideration – Planning the Phased Increased of UCI’s On-Site Research Activities</w:t>
        </w:r>
      </w:hyperlink>
      <w:r w:rsidR="00C036D3">
        <w:t xml:space="preserve">, and the </w:t>
      </w:r>
      <w:hyperlink r:id="rId23" w:history="1">
        <w:r w:rsidR="00C036D3" w:rsidRPr="00C036D3">
          <w:rPr>
            <w:rStyle w:val="Hyperlink"/>
          </w:rPr>
          <w:t>Guiding Principles contained in the Vice Chancellor’s May 11 message</w:t>
        </w:r>
      </w:hyperlink>
      <w:r w:rsidR="00C036D3">
        <w:t>:</w:t>
      </w:r>
    </w:p>
    <w:p w:rsidR="00F74B4B" w:rsidRDefault="00E24DB2" w:rsidP="00E715CE">
      <w:pPr>
        <w:ind w:left="72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>
        <w:fldChar w:fldCharType="end"/>
      </w:r>
      <w:bookmarkEnd w:id="7"/>
      <w:r w:rsidR="00F74B4B">
        <w:tab/>
      </w:r>
      <w:r w:rsidR="00133BEC">
        <w:t>No modifications, adjustments, and/or safety precautions over and above the campus minimum requirements are required to minimize the potential for virus transmission</w:t>
      </w:r>
      <w:r w:rsidR="00F74B4B">
        <w:t>.</w:t>
      </w:r>
    </w:p>
    <w:p w:rsidR="00F74B4B" w:rsidRDefault="00E24DB2" w:rsidP="00E715CE">
      <w:pPr>
        <w:ind w:left="720" w:hanging="36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>
        <w:fldChar w:fldCharType="end"/>
      </w:r>
      <w:bookmarkEnd w:id="8"/>
      <w:r w:rsidR="00F74B4B">
        <w:tab/>
      </w:r>
      <w:r w:rsidR="00133BEC">
        <w:t>Plan Owner will implement modifications, adjustments and/or safety precautions to minimize the potential for virus transmission</w:t>
      </w:r>
      <w:r w:rsidR="00F74B4B">
        <w:t>.</w:t>
      </w:r>
    </w:p>
    <w:p w:rsidR="00F74B4B" w:rsidRDefault="00E24DB2" w:rsidP="00E24DB2">
      <w:pPr>
        <w:ind w:left="720" w:hanging="360"/>
      </w:pPr>
      <w:r>
        <w:rPr>
          <w:rFonts w:ascii="Symbol" w:hAnsi="Symbol"/>
          <w:highlight w:val="lightGray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Symbol" w:hAnsi="Symbol"/>
          <w:highlight w:val="lightGray"/>
        </w:rPr>
        <w:instrText xml:space="preserve"> FORMCHECKBOX </w:instrText>
      </w:r>
      <w:r>
        <w:rPr>
          <w:rFonts w:ascii="Symbol" w:hAnsi="Symbol"/>
          <w:highlight w:val="lightGray"/>
        </w:rPr>
      </w:r>
      <w:r>
        <w:rPr>
          <w:rFonts w:ascii="Symbol" w:hAnsi="Symbol"/>
          <w:highlight w:val="lightGray"/>
        </w:rPr>
        <w:fldChar w:fldCharType="end"/>
      </w:r>
      <w:bookmarkEnd w:id="9"/>
      <w:r>
        <w:rPr>
          <w:rFonts w:ascii="Symbol" w:hAnsi="Symbol"/>
        </w:rPr>
        <w:tab/>
      </w:r>
      <w:r w:rsidR="00E715CE">
        <w:t>I</w:t>
      </w:r>
      <w:r w:rsidR="00FD6CEF">
        <w:t xml:space="preserve">t is not possible to minimize potential for virus transmission – Plan Owner will reassess these activities </w:t>
      </w:r>
      <w:r w:rsidR="00E715CE">
        <w:t>later</w:t>
      </w:r>
      <w:r w:rsidR="00FD6CEF">
        <w:t xml:space="preserve"> for Phase 3 research.</w:t>
      </w:r>
    </w:p>
    <w:p w:rsidR="004B6ABF" w:rsidRDefault="002B1C3D" w:rsidP="004B6ABF">
      <w:r>
        <w:rPr>
          <w:b/>
          <w:u w:val="single"/>
        </w:rPr>
        <w:t>RESEARCH TEAM COMMUNICATION</w:t>
      </w:r>
      <w:r w:rsidR="00311A23">
        <w:rPr>
          <w:b/>
          <w:u w:val="single"/>
        </w:rPr>
        <w:t xml:space="preserve"> &amp; TRAINING</w:t>
      </w:r>
    </w:p>
    <w:p w:rsidR="004B6ABF" w:rsidRDefault="004B6ABF">
      <w:r>
        <w:t>After reviewing the current communication procedures and protocols for this research program</w:t>
      </w:r>
      <w:r w:rsidR="00C036D3">
        <w:t xml:space="preserve">, </w:t>
      </w:r>
      <w:hyperlink r:id="rId24" w:history="1">
        <w:r w:rsidR="00C036D3" w:rsidRPr="00581807">
          <w:rPr>
            <w:rStyle w:val="Hyperlink"/>
            <w:rFonts w:cstheme="minorHAnsi"/>
          </w:rPr>
          <w:t>Checklist for Phase 2 Research Activities</w:t>
        </w:r>
      </w:hyperlink>
      <w:r w:rsidR="00C036D3">
        <w:rPr>
          <w:rFonts w:cstheme="minorHAnsi"/>
        </w:rPr>
        <w:t>,</w:t>
      </w:r>
      <w:r>
        <w:t xml:space="preserve"> the </w:t>
      </w:r>
      <w:hyperlink r:id="rId25" w:history="1">
        <w:r w:rsidRPr="001C7FBC">
          <w:rPr>
            <w:rStyle w:val="Hyperlink"/>
          </w:rPr>
          <w:t>General Points of Consideration – Planning the Phased Increased of UCI’s On-Site Research Activities</w:t>
        </w:r>
      </w:hyperlink>
      <w:r w:rsidR="007E695F">
        <w:t xml:space="preserve">, and the </w:t>
      </w:r>
      <w:hyperlink r:id="rId26" w:history="1">
        <w:r w:rsidR="007E695F" w:rsidRPr="00C036D3">
          <w:rPr>
            <w:rStyle w:val="Hyperlink"/>
          </w:rPr>
          <w:t>Guiding Principles contained in the Vice Chancellor’s May 11 message</w:t>
        </w:r>
      </w:hyperlink>
      <w:r w:rsidR="007E695F">
        <w:t>:</w:t>
      </w:r>
    </w:p>
    <w:p w:rsidR="004B6ABF" w:rsidRDefault="00E24DB2" w:rsidP="00EE039E">
      <w:pPr>
        <w:ind w:left="720" w:hanging="36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instrText xml:space="preserve"> FORMCHECKBOX </w:instrText>
      </w:r>
      <w:r>
        <w:fldChar w:fldCharType="end"/>
      </w:r>
      <w:bookmarkEnd w:id="10"/>
      <w:r w:rsidR="00133BEC">
        <w:tab/>
        <w:t xml:space="preserve">No modifications and/or </w:t>
      </w:r>
      <w:r w:rsidR="00E715CE">
        <w:t>adjustments</w:t>
      </w:r>
      <w:r w:rsidR="00133BEC">
        <w:t xml:space="preserve"> </w:t>
      </w:r>
      <w:r w:rsidR="004B6ABF">
        <w:t xml:space="preserve">are required to help ensure that team members receive timely, informative communications regarding the Phase 2 research plan </w:t>
      </w:r>
      <w:r w:rsidR="00E715CE">
        <w:t>or</w:t>
      </w:r>
      <w:r w:rsidR="004B6ABF">
        <w:t xml:space="preserve"> information </w:t>
      </w:r>
      <w:r w:rsidR="00311A23">
        <w:t>about</w:t>
      </w:r>
      <w:r w:rsidR="004B6ABF">
        <w:t xml:space="preserve"> </w:t>
      </w:r>
      <w:r w:rsidR="00E715CE">
        <w:t xml:space="preserve">UCI-wide guidance </w:t>
      </w:r>
      <w:r w:rsidR="004B6ABF">
        <w:t>implementation at the research team level.</w:t>
      </w:r>
    </w:p>
    <w:p w:rsidR="004B6ABF" w:rsidRDefault="00E24DB2" w:rsidP="00EE039E">
      <w:pPr>
        <w:ind w:left="720" w:hanging="36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FORMCHECKBOX </w:instrText>
      </w:r>
      <w:r>
        <w:fldChar w:fldCharType="end"/>
      </w:r>
      <w:bookmarkEnd w:id="11"/>
      <w:r w:rsidR="004B6ABF">
        <w:tab/>
        <w:t xml:space="preserve">Plan Owner will implement modifications and/or adjustments to help ensure that team members receive timely, informative communications regarding the Phase 2 research plan and information </w:t>
      </w:r>
      <w:r w:rsidR="00311A23">
        <w:t>about</w:t>
      </w:r>
      <w:r w:rsidR="004B6ABF">
        <w:t xml:space="preserve"> </w:t>
      </w:r>
      <w:r w:rsidR="00A13C37">
        <w:t xml:space="preserve">UCI-wide guidance </w:t>
      </w:r>
      <w:r w:rsidR="004B6ABF">
        <w:t>implementation at the research team level.</w:t>
      </w:r>
    </w:p>
    <w:p w:rsidR="00CC7463" w:rsidRPr="00311A23" w:rsidRDefault="00E24DB2" w:rsidP="00EE039E">
      <w:pPr>
        <w:ind w:left="720" w:hanging="360"/>
      </w:pPr>
      <w:r>
        <w:rPr>
          <w:rFonts w:ascii="Symbol" w:hAnsi="Symbol"/>
          <w:highlight w:val="lightGray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Symbol" w:hAnsi="Symbol"/>
          <w:highlight w:val="lightGray"/>
        </w:rPr>
        <w:instrText xml:space="preserve"> FORMCHECKBOX </w:instrText>
      </w:r>
      <w:r>
        <w:rPr>
          <w:rFonts w:ascii="Symbol" w:hAnsi="Symbol"/>
          <w:highlight w:val="lightGray"/>
        </w:rPr>
      </w:r>
      <w:r>
        <w:rPr>
          <w:rFonts w:ascii="Symbol" w:hAnsi="Symbol"/>
          <w:highlight w:val="lightGray"/>
        </w:rPr>
        <w:fldChar w:fldCharType="end"/>
      </w:r>
      <w:bookmarkEnd w:id="12"/>
      <w:r>
        <w:rPr>
          <w:rFonts w:ascii="Symbol" w:hAnsi="Symbol"/>
        </w:rPr>
        <w:tab/>
      </w:r>
      <w:r w:rsidR="00311A23" w:rsidRPr="00311A23">
        <w:t>Not applicable</w:t>
      </w:r>
      <w:r w:rsidR="00311A23">
        <w:t xml:space="preserve"> – Plan </w:t>
      </w:r>
      <w:r w:rsidR="00F133B0" w:rsidRPr="00311A23">
        <w:t xml:space="preserve">Owner will reassess these activities </w:t>
      </w:r>
      <w:r w:rsidR="00311A23" w:rsidRPr="00311A23">
        <w:t>later</w:t>
      </w:r>
      <w:r w:rsidR="00F133B0" w:rsidRPr="00311A23">
        <w:t xml:space="preserve"> for Phase 3 research.</w:t>
      </w:r>
    </w:p>
    <w:p w:rsidR="006144B5" w:rsidRDefault="002B1C3D" w:rsidP="006144B5">
      <w:r>
        <w:rPr>
          <w:b/>
          <w:u w:val="single"/>
        </w:rPr>
        <w:t>UNIQUE CIRCUMSTANCES</w:t>
      </w:r>
    </w:p>
    <w:p w:rsidR="006144B5" w:rsidRDefault="006144B5" w:rsidP="006144B5">
      <w:r>
        <w:t>After conducting the above assessments</w:t>
      </w:r>
      <w:r w:rsidR="002B0B3E">
        <w:t xml:space="preserve">, </w:t>
      </w:r>
      <w:r>
        <w:t xml:space="preserve">carefully contemplating </w:t>
      </w:r>
      <w:r w:rsidR="002B0B3E">
        <w:t>the</w:t>
      </w:r>
      <w:r w:rsidR="00C036D3">
        <w:t xml:space="preserve"> </w:t>
      </w:r>
      <w:hyperlink r:id="rId27" w:history="1">
        <w:r w:rsidR="00C036D3" w:rsidRPr="00581807">
          <w:rPr>
            <w:rStyle w:val="Hyperlink"/>
            <w:rFonts w:cstheme="minorHAnsi"/>
          </w:rPr>
          <w:t>Checklist for Phase 2 Research Activities</w:t>
        </w:r>
      </w:hyperlink>
      <w:r w:rsidR="00C036D3">
        <w:rPr>
          <w:rFonts w:cstheme="minorHAnsi"/>
        </w:rPr>
        <w:t xml:space="preserve">, </w:t>
      </w:r>
      <w:r w:rsidR="007E695F">
        <w:rPr>
          <w:rFonts w:cstheme="minorHAnsi"/>
        </w:rPr>
        <w:t xml:space="preserve">the </w:t>
      </w:r>
      <w:hyperlink r:id="rId28" w:history="1">
        <w:r w:rsidR="002B0B3E" w:rsidRPr="001C7FBC">
          <w:rPr>
            <w:rStyle w:val="Hyperlink"/>
          </w:rPr>
          <w:t>General Points of Consideration – Planning the Phased Increased of UCI’s On-Site Research Activities</w:t>
        </w:r>
      </w:hyperlink>
      <w:r w:rsidR="002B0B3E">
        <w:t xml:space="preserve">, </w:t>
      </w:r>
      <w:r w:rsidR="007E695F">
        <w:t xml:space="preserve">the </w:t>
      </w:r>
      <w:hyperlink r:id="rId29" w:history="1">
        <w:r w:rsidR="007E695F" w:rsidRPr="00C036D3">
          <w:rPr>
            <w:rStyle w:val="Hyperlink"/>
          </w:rPr>
          <w:t>Guiding Principles contained in the Vice Chancellor’s May 11 message</w:t>
        </w:r>
      </w:hyperlink>
      <w:r w:rsidR="007E695F">
        <w:t xml:space="preserve">, </w:t>
      </w:r>
      <w:r w:rsidR="002B0B3E">
        <w:t xml:space="preserve">and considering the </w:t>
      </w:r>
      <w:r w:rsidR="00F133B0">
        <w:t xml:space="preserve">nature and needs </w:t>
      </w:r>
      <w:r w:rsidR="002B0B3E">
        <w:t>of the research program:</w:t>
      </w:r>
    </w:p>
    <w:p w:rsidR="002B0B3E" w:rsidRDefault="00E24DB2" w:rsidP="00EE039E">
      <w:pPr>
        <w:ind w:left="720" w:hanging="36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instrText xml:space="preserve"> FORMCHECKBOX </w:instrText>
      </w:r>
      <w:r>
        <w:fldChar w:fldCharType="end"/>
      </w:r>
      <w:bookmarkEnd w:id="13"/>
      <w:r w:rsidR="006144B5">
        <w:tab/>
        <w:t xml:space="preserve">No </w:t>
      </w:r>
      <w:r w:rsidR="00F133B0">
        <w:t>unique circumstances exist</w:t>
      </w:r>
      <w:r w:rsidR="002B0B3E">
        <w:t>.</w:t>
      </w:r>
    </w:p>
    <w:p w:rsidR="006144B5" w:rsidRDefault="00E24DB2" w:rsidP="00EE039E">
      <w:pPr>
        <w:ind w:left="720" w:hanging="360"/>
      </w:pPr>
      <w:r>
        <w:lastRenderedPageBreak/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instrText xml:space="preserve"> FORMCHECKBOX </w:instrText>
      </w:r>
      <w:r>
        <w:fldChar w:fldCharType="end"/>
      </w:r>
      <w:bookmarkEnd w:id="14"/>
      <w:r w:rsidR="006144B5">
        <w:tab/>
      </w:r>
      <w:r w:rsidR="00F133B0">
        <w:t xml:space="preserve">Unique circumstances exist </w:t>
      </w:r>
      <w:r w:rsidR="00133BEC">
        <w:t xml:space="preserve">for which </w:t>
      </w:r>
      <w:r w:rsidR="002B0B3E">
        <w:t xml:space="preserve">additional </w:t>
      </w:r>
      <w:r w:rsidR="006144B5">
        <w:t>modifications</w:t>
      </w:r>
      <w:r w:rsidR="00133BEC">
        <w:t>, adjustments</w:t>
      </w:r>
      <w:r w:rsidR="006144B5">
        <w:t xml:space="preserve"> and/or </w:t>
      </w:r>
      <w:r w:rsidR="00133BEC">
        <w:t>safety precautions over and above the campus minimum requirements are required to minimize the potential for virus transmission</w:t>
      </w:r>
      <w:r w:rsidR="002B0B3E">
        <w:t>.</w:t>
      </w:r>
    </w:p>
    <w:p w:rsidR="006144B5" w:rsidRDefault="00E24DB2" w:rsidP="00EE039E">
      <w:pPr>
        <w:ind w:left="720" w:hanging="360"/>
      </w:pPr>
      <w:r>
        <w:rPr>
          <w:rFonts w:ascii="Symbol" w:hAnsi="Symbol"/>
          <w:highlight w:val="lightGray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Symbol" w:hAnsi="Symbol"/>
          <w:highlight w:val="lightGray"/>
        </w:rPr>
        <w:instrText xml:space="preserve"> FORMCHECKBOX </w:instrText>
      </w:r>
      <w:r>
        <w:rPr>
          <w:rFonts w:ascii="Symbol" w:hAnsi="Symbol"/>
          <w:highlight w:val="lightGray"/>
        </w:rPr>
      </w:r>
      <w:r>
        <w:rPr>
          <w:rFonts w:ascii="Symbol" w:hAnsi="Symbol"/>
          <w:highlight w:val="lightGray"/>
        </w:rPr>
        <w:fldChar w:fldCharType="end"/>
      </w:r>
      <w:bookmarkEnd w:id="15"/>
      <w:r>
        <w:rPr>
          <w:rFonts w:ascii="Symbol" w:hAnsi="Symbol"/>
        </w:rPr>
        <w:tab/>
      </w:r>
      <w:r w:rsidR="00F133B0">
        <w:t xml:space="preserve">Unique circumstances exist, but </w:t>
      </w:r>
      <w:r w:rsidR="002B0B3E">
        <w:t>even with additional modifications</w:t>
      </w:r>
      <w:r w:rsidR="00133BEC">
        <w:t>, adjustments</w:t>
      </w:r>
      <w:r w:rsidR="002B0B3E">
        <w:t xml:space="preserve"> and/or </w:t>
      </w:r>
      <w:r w:rsidR="00133BEC">
        <w:t xml:space="preserve">safety precautions </w:t>
      </w:r>
      <w:r w:rsidR="00A961B8">
        <w:t xml:space="preserve">it is not possible to minimize </w:t>
      </w:r>
      <w:r w:rsidR="002B0B3E">
        <w:t>the potential for virus transmission</w:t>
      </w:r>
      <w:r w:rsidR="00A961B8">
        <w:t xml:space="preserve"> </w:t>
      </w:r>
      <w:r w:rsidR="002B0B3E">
        <w:t xml:space="preserve">– Plan Owner will reassess </w:t>
      </w:r>
      <w:r w:rsidR="00F133B0">
        <w:t xml:space="preserve">these </w:t>
      </w:r>
      <w:r w:rsidR="002B0B3E">
        <w:t xml:space="preserve">activities </w:t>
      </w:r>
      <w:r w:rsidR="00311A23">
        <w:t>later</w:t>
      </w:r>
      <w:r w:rsidR="00F133B0">
        <w:t xml:space="preserve"> </w:t>
      </w:r>
      <w:r w:rsidR="002B0B3E">
        <w:t>for Phase 3 research.</w:t>
      </w:r>
    </w:p>
    <w:sectPr w:rsidR="006144B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EC" w:rsidRDefault="00F72EEC" w:rsidP="00066260">
      <w:pPr>
        <w:spacing w:after="0" w:line="240" w:lineRule="auto"/>
      </w:pPr>
      <w:r>
        <w:separator/>
      </w:r>
    </w:p>
  </w:endnote>
  <w:endnote w:type="continuationSeparator" w:id="0">
    <w:p w:rsidR="00F72EEC" w:rsidRDefault="00F72EEC" w:rsidP="0006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8F" w:rsidRDefault="009C7F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8C" w:rsidRPr="009C7F8F" w:rsidRDefault="002020DA">
    <w:pPr>
      <w:pStyle w:val="Footer"/>
      <w:rPr>
        <w:rFonts w:cs="Times New Roman (Body CS)"/>
        <w:noProof/>
        <w:sz w:val="16"/>
        <w:szCs w:val="16"/>
      </w:rPr>
    </w:pPr>
    <w:r w:rsidRPr="009C7F8F">
      <w:rPr>
        <w:rFonts w:cs="Times New Roman (Body CS)"/>
        <w:sz w:val="16"/>
        <w:szCs w:val="16"/>
      </w:rPr>
      <w:t>Rev. 2020-05-</w:t>
    </w:r>
    <w:r w:rsidR="00615E8C" w:rsidRPr="009C7F8F">
      <w:rPr>
        <w:rFonts w:cs="Times New Roman (Body CS)"/>
        <w:sz w:val="16"/>
        <w:szCs w:val="16"/>
      </w:rPr>
      <w:t>2</w:t>
    </w:r>
    <w:r w:rsidR="009C7F8F" w:rsidRPr="009C7F8F">
      <w:rPr>
        <w:rFonts w:cs="Times New Roman (Body CS)"/>
        <w:sz w:val="16"/>
        <w:szCs w:val="16"/>
      </w:rPr>
      <w:t>2</w:t>
    </w:r>
    <w:r w:rsidR="00B66A3F" w:rsidRPr="009C7F8F">
      <w:rPr>
        <w:rFonts w:cs="Times New Roman (Body CS)"/>
        <w:sz w:val="16"/>
        <w:szCs w:val="16"/>
      </w:rPr>
      <w:t xml:space="preserve"> @ </w:t>
    </w:r>
    <w:r w:rsidR="009C7F8F" w:rsidRPr="009C7F8F">
      <w:rPr>
        <w:rFonts w:cs="Times New Roman (Body CS)"/>
        <w:sz w:val="16"/>
        <w:szCs w:val="16"/>
      </w:rPr>
      <w:t>10:00 AM</w:t>
    </w:r>
  </w:p>
  <w:p w:rsidR="009E39CE" w:rsidRPr="009E39CE" w:rsidRDefault="009E39CE">
    <w:pPr>
      <w:pStyle w:val="Footer"/>
      <w:rPr>
        <w:sz w:val="16"/>
        <w:szCs w:val="16"/>
      </w:rPr>
    </w:pPr>
    <w:r w:rsidRPr="009C7F8F">
      <w:rPr>
        <w:sz w:val="16"/>
        <w:szCs w:val="16"/>
      </w:rPr>
      <w:fldChar w:fldCharType="begin"/>
    </w:r>
    <w:r w:rsidRPr="009C7F8F">
      <w:rPr>
        <w:sz w:val="16"/>
        <w:szCs w:val="16"/>
      </w:rPr>
      <w:instrText xml:space="preserve"> FILENAME \p \* MERGEFORMAT </w:instrText>
    </w:r>
    <w:r w:rsidRPr="009C7F8F">
      <w:rPr>
        <w:sz w:val="16"/>
        <w:szCs w:val="16"/>
      </w:rPr>
      <w:fldChar w:fldCharType="separate"/>
    </w:r>
    <w:r w:rsidR="00F72EEC">
      <w:rPr>
        <w:noProof/>
        <w:sz w:val="16"/>
        <w:szCs w:val="16"/>
      </w:rPr>
      <w:t>Document2</w:t>
    </w:r>
    <w:r w:rsidRPr="009C7F8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8F" w:rsidRDefault="009C7F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EC" w:rsidRDefault="00F72EEC" w:rsidP="00066260">
      <w:pPr>
        <w:spacing w:after="0" w:line="240" w:lineRule="auto"/>
      </w:pPr>
      <w:r>
        <w:separator/>
      </w:r>
    </w:p>
  </w:footnote>
  <w:footnote w:type="continuationSeparator" w:id="0">
    <w:p w:rsidR="00F72EEC" w:rsidRDefault="00F72EEC" w:rsidP="0006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8F" w:rsidRDefault="009C7F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8F" w:rsidRDefault="009C7F8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8F" w:rsidRDefault="009C7F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625"/>
    <w:multiLevelType w:val="multilevel"/>
    <w:tmpl w:val="B8BC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2871A1"/>
    <w:multiLevelType w:val="hybridMultilevel"/>
    <w:tmpl w:val="F220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915C3B"/>
    <w:multiLevelType w:val="hybridMultilevel"/>
    <w:tmpl w:val="FE9C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45B52"/>
    <w:multiLevelType w:val="hybridMultilevel"/>
    <w:tmpl w:val="4C5E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F24AD"/>
    <w:multiLevelType w:val="hybridMultilevel"/>
    <w:tmpl w:val="8270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94587"/>
    <w:multiLevelType w:val="hybridMultilevel"/>
    <w:tmpl w:val="8F3E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059AC"/>
    <w:multiLevelType w:val="multilevel"/>
    <w:tmpl w:val="CB9EE8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6A311CA0"/>
    <w:multiLevelType w:val="hybridMultilevel"/>
    <w:tmpl w:val="8162F804"/>
    <w:lvl w:ilvl="0" w:tplc="14A8F4A2"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624BC"/>
    <w:multiLevelType w:val="hybridMultilevel"/>
    <w:tmpl w:val="14FA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C"/>
    <w:rsid w:val="00000AFD"/>
    <w:rsid w:val="00053482"/>
    <w:rsid w:val="00066260"/>
    <w:rsid w:val="000F03E0"/>
    <w:rsid w:val="00110FE9"/>
    <w:rsid w:val="00120F11"/>
    <w:rsid w:val="00133BEC"/>
    <w:rsid w:val="00151FC6"/>
    <w:rsid w:val="001C652F"/>
    <w:rsid w:val="001C7FBC"/>
    <w:rsid w:val="0020192E"/>
    <w:rsid w:val="002020DA"/>
    <w:rsid w:val="00262FA7"/>
    <w:rsid w:val="00263995"/>
    <w:rsid w:val="00287E37"/>
    <w:rsid w:val="002B03B4"/>
    <w:rsid w:val="002B0B3E"/>
    <w:rsid w:val="002B180A"/>
    <w:rsid w:val="002B1C3D"/>
    <w:rsid w:val="00311A23"/>
    <w:rsid w:val="0037249E"/>
    <w:rsid w:val="003B071E"/>
    <w:rsid w:val="003B74F4"/>
    <w:rsid w:val="004150D2"/>
    <w:rsid w:val="00482DE5"/>
    <w:rsid w:val="004A5E1A"/>
    <w:rsid w:val="004B6ABF"/>
    <w:rsid w:val="004B6D75"/>
    <w:rsid w:val="004D0BBB"/>
    <w:rsid w:val="004E5134"/>
    <w:rsid w:val="005674F4"/>
    <w:rsid w:val="00581625"/>
    <w:rsid w:val="005B6F38"/>
    <w:rsid w:val="005F4EDE"/>
    <w:rsid w:val="006144B5"/>
    <w:rsid w:val="00615E8C"/>
    <w:rsid w:val="00621307"/>
    <w:rsid w:val="006833EE"/>
    <w:rsid w:val="00711FF4"/>
    <w:rsid w:val="007C53CF"/>
    <w:rsid w:val="007E695F"/>
    <w:rsid w:val="007F4E21"/>
    <w:rsid w:val="008D6D26"/>
    <w:rsid w:val="0091168F"/>
    <w:rsid w:val="00996493"/>
    <w:rsid w:val="009A5EA4"/>
    <w:rsid w:val="009C7F8F"/>
    <w:rsid w:val="009E39CE"/>
    <w:rsid w:val="00A134B8"/>
    <w:rsid w:val="00A13C37"/>
    <w:rsid w:val="00A961B8"/>
    <w:rsid w:val="00AD1EBE"/>
    <w:rsid w:val="00B66A3F"/>
    <w:rsid w:val="00B66D39"/>
    <w:rsid w:val="00C036D3"/>
    <w:rsid w:val="00C263B7"/>
    <w:rsid w:val="00C77E58"/>
    <w:rsid w:val="00CC7463"/>
    <w:rsid w:val="00CF562E"/>
    <w:rsid w:val="00D54464"/>
    <w:rsid w:val="00D717A1"/>
    <w:rsid w:val="00DA039A"/>
    <w:rsid w:val="00E24DB2"/>
    <w:rsid w:val="00E60349"/>
    <w:rsid w:val="00E715CE"/>
    <w:rsid w:val="00ED06FB"/>
    <w:rsid w:val="00EE039E"/>
    <w:rsid w:val="00EE0F89"/>
    <w:rsid w:val="00F133B0"/>
    <w:rsid w:val="00F72EEC"/>
    <w:rsid w:val="00F74B4B"/>
    <w:rsid w:val="00F81340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4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F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6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A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B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6A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4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6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60"/>
  </w:style>
  <w:style w:type="paragraph" w:styleId="Footer">
    <w:name w:val="footer"/>
    <w:basedOn w:val="Normal"/>
    <w:link w:val="FooterChar"/>
    <w:uiPriority w:val="99"/>
    <w:unhideWhenUsed/>
    <w:rsid w:val="00066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60"/>
  </w:style>
  <w:style w:type="character" w:styleId="PlaceholderText">
    <w:name w:val="Placeholder Text"/>
    <w:basedOn w:val="DefaultParagraphFont"/>
    <w:uiPriority w:val="99"/>
    <w:semiHidden/>
    <w:rsid w:val="009E39C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4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F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6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A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B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6A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4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6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60"/>
  </w:style>
  <w:style w:type="paragraph" w:styleId="Footer">
    <w:name w:val="footer"/>
    <w:basedOn w:val="Normal"/>
    <w:link w:val="FooterChar"/>
    <w:uiPriority w:val="99"/>
    <w:unhideWhenUsed/>
    <w:rsid w:val="00066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60"/>
  </w:style>
  <w:style w:type="character" w:styleId="PlaceholderText">
    <w:name w:val="Placeholder Text"/>
    <w:basedOn w:val="DefaultParagraphFont"/>
    <w:uiPriority w:val="99"/>
    <w:semiHidden/>
    <w:rsid w:val="009E3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ehs.uci.edu/PublicHealth/covid-19/resources.html" TargetMode="External"/><Relationship Id="rId21" Type="http://schemas.openxmlformats.org/officeDocument/2006/relationships/hyperlink" Target="https://www.ehs.uci.edu/PublicHealth/covid-19/Labs%20Returning%20to%20Work.pdf" TargetMode="External"/><Relationship Id="rId22" Type="http://schemas.openxmlformats.org/officeDocument/2006/relationships/hyperlink" Target="https://news.research.uci.edu/research-continuity/research-ramp-up/points-of-consideration/" TargetMode="External"/><Relationship Id="rId23" Type="http://schemas.openxmlformats.org/officeDocument/2006/relationships/hyperlink" Target="https://news.research.uci.edu/research-continuity/research-ramp-up/points-of-consideration/" TargetMode="External"/><Relationship Id="rId24" Type="http://schemas.openxmlformats.org/officeDocument/2006/relationships/hyperlink" Target="https://www.ehs.uci.edu/PublicHealth/covid-19/Labs%20Returning%20to%20Work.pdf" TargetMode="External"/><Relationship Id="rId25" Type="http://schemas.openxmlformats.org/officeDocument/2006/relationships/hyperlink" Target="https://news.research.uci.edu/research-continuity/research-ramp-up/points-of-consideration/" TargetMode="External"/><Relationship Id="rId26" Type="http://schemas.openxmlformats.org/officeDocument/2006/relationships/hyperlink" Target="https://news.research.uci.edu/research-continuity/research-ramp-up/points-of-consideration/" TargetMode="External"/><Relationship Id="rId27" Type="http://schemas.openxmlformats.org/officeDocument/2006/relationships/hyperlink" Target="https://www.ehs.uci.edu/PublicHealth/covid-19/Labs%20Returning%20to%20Work.pdf" TargetMode="External"/><Relationship Id="rId28" Type="http://schemas.openxmlformats.org/officeDocument/2006/relationships/hyperlink" Target="https://news.research.uci.edu/research-continuity/research-ramp-up/points-of-consideration/" TargetMode="External"/><Relationship Id="rId29" Type="http://schemas.openxmlformats.org/officeDocument/2006/relationships/hyperlink" Target="https://news.research.uci.edu/research-continuity/research-ramp-up/points-of-consideration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eader" Target="header1.xml"/><Relationship Id="rId31" Type="http://schemas.openxmlformats.org/officeDocument/2006/relationships/header" Target="header2.xml"/><Relationship Id="rId32" Type="http://schemas.openxmlformats.org/officeDocument/2006/relationships/footer" Target="footer1.xml"/><Relationship Id="rId9" Type="http://schemas.openxmlformats.org/officeDocument/2006/relationships/hyperlink" Target="https://www.ehs.uci.edu/programs/labres/Working%20Alone%20Reference%20Guide.pdf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ovid19.ca.gov/industry-guidance/" TargetMode="External"/><Relationship Id="rId33" Type="http://schemas.openxmlformats.org/officeDocument/2006/relationships/footer" Target="footer2.xml"/><Relationship Id="rId34" Type="http://schemas.openxmlformats.org/officeDocument/2006/relationships/header" Target="header3.xml"/><Relationship Id="rId35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hyperlink" Target="https://www.ehs.uci.edu/PublicHealth/covid-19/resources.html" TargetMode="External"/><Relationship Id="rId11" Type="http://schemas.openxmlformats.org/officeDocument/2006/relationships/hyperlink" Target="https://www.ehs.uci.edu/PublicHealth/covid-19/Labs%20Returning%20to%20Work.pdf" TargetMode="External"/><Relationship Id="rId12" Type="http://schemas.openxmlformats.org/officeDocument/2006/relationships/hyperlink" Target="https://news.research.uci.edu/research-continuity/research-ramp-up/points-of-consideration/" TargetMode="External"/><Relationship Id="rId13" Type="http://schemas.openxmlformats.org/officeDocument/2006/relationships/hyperlink" Target="https://news.research.uci.edu/research-continuity/research-ramp-up/points-of-consideration/" TargetMode="External"/><Relationship Id="rId14" Type="http://schemas.openxmlformats.org/officeDocument/2006/relationships/hyperlink" Target="https://www.ehs.uci.edu/PublicHealth/covid-19/Lab%20Cleaning%20Guidance.pdf" TargetMode="External"/><Relationship Id="rId15" Type="http://schemas.openxmlformats.org/officeDocument/2006/relationships/hyperlink" Target="https://www.ehs.uci.edu/PublicHealth/covid-19/resources.html" TargetMode="External"/><Relationship Id="rId16" Type="http://schemas.openxmlformats.org/officeDocument/2006/relationships/hyperlink" Target="https://www.ehs.uci.edu/PublicHealth/covid-19/Labs%20Returning%20to%20Work.pdf" TargetMode="External"/><Relationship Id="rId17" Type="http://schemas.openxmlformats.org/officeDocument/2006/relationships/hyperlink" Target="https://news.research.uci.edu/research-continuity/research-ramp-up/points-of-consideration/" TargetMode="External"/><Relationship Id="rId18" Type="http://schemas.openxmlformats.org/officeDocument/2006/relationships/hyperlink" Target="https://news.research.uci.edu/research-continuity/research-ramp-up/points-of-consideration/" TargetMode="External"/><Relationship Id="rId19" Type="http://schemas.openxmlformats.org/officeDocument/2006/relationships/hyperlink" Target="https://www.ehs.uci.edu/PublicHealth/covid-19/Face%20Covering%20Guidance.pdf" TargetMode="External"/><Relationship Id="rId37" Type="http://schemas.openxmlformats.org/officeDocument/2006/relationships/glossaryDocument" Target="glossary/document.xml"/><Relationship Id="rId3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witcher:Users:dowitcherdesigns:Desktop:uci:ESS:phase2-research-assessment-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445000252D3443887DE85E8070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94CE-419C-3843-8C71-B672969D91A8}"/>
      </w:docPartPr>
      <w:docPartBody>
        <w:p w:rsidR="00000000" w:rsidRDefault="00CF7509">
          <w:pPr>
            <w:pStyle w:val="70445000252D3443887DE85E80707F92"/>
          </w:pPr>
          <w:r w:rsidRPr="00240F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445000252D3443887DE85E80707F92">
    <w:name w:val="70445000252D3443887DE85E80707F9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445000252D3443887DE85E80707F92">
    <w:name w:val="70445000252D3443887DE85E80707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phase2-research-assessment-form.dotx</Template>
  <TotalTime>0</TotalTime>
  <Pages>3</Pages>
  <Words>1215</Words>
  <Characters>6932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Wallace</dc:creator>
  <cp:keywords/>
  <dc:description/>
  <cp:lastModifiedBy>Amber Wallace</cp:lastModifiedBy>
  <cp:revision>1</cp:revision>
  <cp:lastPrinted>2020-05-22T16:26:00Z</cp:lastPrinted>
  <dcterms:created xsi:type="dcterms:W3CDTF">2021-03-03T00:32:00Z</dcterms:created>
  <dcterms:modified xsi:type="dcterms:W3CDTF">2021-03-03T00:32:00Z</dcterms:modified>
</cp:coreProperties>
</file>